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E" w:rsidRPr="00B062C1" w:rsidRDefault="00812A16" w:rsidP="006B3F7C">
      <w:pPr>
        <w:spacing w:after="0" w:line="270" w:lineRule="auto"/>
        <w:ind w:right="805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0559A2" w:rsidRPr="00B062C1" w:rsidRDefault="000559A2">
      <w:pPr>
        <w:spacing w:after="176"/>
        <w:ind w:left="2219" w:hanging="10"/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</w:pPr>
      <w:r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 xml:space="preserve">                                            </w:t>
      </w:r>
      <w:r w:rsidR="00812A16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>План мероприятий</w:t>
      </w:r>
    </w:p>
    <w:p w:rsidR="0082316E" w:rsidRPr="00B062C1" w:rsidRDefault="00812A16">
      <w:pPr>
        <w:spacing w:after="176"/>
        <w:ind w:left="2219" w:hanging="10"/>
        <w:rPr>
          <w:b/>
          <w:bCs/>
          <w:iCs/>
          <w:lang w:val="ru-RU"/>
        </w:rPr>
      </w:pPr>
      <w:r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 xml:space="preserve"> (дорожная карта) по совершенствованию механизмов повышения  </w:t>
      </w:r>
    </w:p>
    <w:p w:rsidR="0082316E" w:rsidRPr="00B062C1" w:rsidRDefault="00BA5B02">
      <w:pPr>
        <w:spacing w:after="122"/>
        <w:ind w:left="278" w:hanging="10"/>
        <w:rPr>
          <w:b/>
          <w:bCs/>
          <w:iCs/>
          <w:lang w:val="ru-RU"/>
        </w:rPr>
      </w:pPr>
      <w:r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>м</w:t>
      </w:r>
      <w:r w:rsidR="006B3F7C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 xml:space="preserve">атематической </w:t>
      </w:r>
      <w:r w:rsidR="00812A16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 xml:space="preserve"> грамотности </w:t>
      </w:r>
      <w:proofErr w:type="gramStart"/>
      <w:r w:rsidR="00812A16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>обучающихся</w:t>
      </w:r>
      <w:proofErr w:type="gramEnd"/>
      <w:r w:rsidR="00812A16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 xml:space="preserve"> </w:t>
      </w:r>
      <w:r w:rsidR="0080330C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>МКОУ</w:t>
      </w:r>
      <w:r w:rsidR="00FA6565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>» Новомехельтинская СОШ</w:t>
      </w:r>
      <w:r w:rsidR="00812A16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 xml:space="preserve"> » на </w:t>
      </w:r>
      <w:r w:rsidR="00B062C1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>2023-2024уч.</w:t>
      </w:r>
      <w:r w:rsidR="00812A16" w:rsidRPr="00B062C1">
        <w:rPr>
          <w:rFonts w:ascii="Times New Roman" w:eastAsia="Times New Roman" w:hAnsi="Times New Roman" w:cs="Times New Roman"/>
          <w:b/>
          <w:bCs/>
          <w:iCs/>
          <w:sz w:val="26"/>
          <w:lang w:val="ru-RU"/>
        </w:rPr>
        <w:t xml:space="preserve"> год </w:t>
      </w:r>
    </w:p>
    <w:p w:rsidR="0082316E" w:rsidRPr="00A45691" w:rsidRDefault="00812A16">
      <w:pPr>
        <w:spacing w:after="0"/>
        <w:rPr>
          <w:bCs/>
          <w:i/>
          <w:iCs/>
          <w:lang w:val="ru-RU"/>
        </w:rPr>
      </w:pPr>
      <w:r w:rsidRPr="00A45691">
        <w:rPr>
          <w:rFonts w:ascii="Times New Roman" w:eastAsia="Times New Roman" w:hAnsi="Times New Roman" w:cs="Times New Roman"/>
          <w:bCs/>
          <w:i/>
          <w:iCs/>
          <w:sz w:val="26"/>
          <w:lang w:val="ru-RU"/>
        </w:rPr>
        <w:t xml:space="preserve"> </w:t>
      </w:r>
    </w:p>
    <w:tbl>
      <w:tblPr>
        <w:tblStyle w:val="TableGrid"/>
        <w:tblW w:w="15681" w:type="dxa"/>
        <w:tblInd w:w="-110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959"/>
        <w:gridCol w:w="112"/>
        <w:gridCol w:w="5819"/>
        <w:gridCol w:w="2549"/>
        <w:gridCol w:w="2555"/>
        <w:gridCol w:w="3687"/>
      </w:tblGrid>
      <w:tr w:rsidR="0082316E" w:rsidRPr="00126052" w:rsidTr="000C07DC">
        <w:trPr>
          <w:trHeight w:val="9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left="29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№ п/п 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Наименование мероприятия (краткое содержание)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left="58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Сроки исполнения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Ответственный исполнитель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105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Ожидаемый результат </w:t>
            </w:r>
          </w:p>
        </w:tc>
      </w:tr>
      <w:tr w:rsidR="0082316E" w:rsidRPr="00126052" w:rsidTr="000C07DC">
        <w:trPr>
          <w:trHeight w:val="45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16E" w:rsidRPr="00126052" w:rsidRDefault="0082316E">
            <w:pPr>
              <w:rPr>
                <w:bCs/>
                <w:i/>
                <w:iCs/>
              </w:rPr>
            </w:pP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6E" w:rsidRPr="00126052" w:rsidRDefault="00812A16">
            <w:pPr>
              <w:ind w:left="3870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1.Организационно-управленческая деятельность 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2316E">
            <w:pPr>
              <w:rPr>
                <w:bCs/>
                <w:i/>
                <w:iCs/>
              </w:rPr>
            </w:pPr>
          </w:p>
        </w:tc>
      </w:tr>
      <w:tr w:rsidR="0082316E" w:rsidRPr="00126052" w:rsidTr="000C07DC">
        <w:trPr>
          <w:trHeight w:val="18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316E" w:rsidRPr="00126052" w:rsidRDefault="00812A16">
            <w:pPr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1.1 </w:t>
            </w: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2316E" w:rsidRPr="00126052" w:rsidRDefault="0082316E">
            <w:pPr>
              <w:rPr>
                <w:bCs/>
                <w:i/>
                <w:iCs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 w:rsidP="00BA5B02">
            <w:pPr>
              <w:spacing w:after="28" w:line="377" w:lineRule="auto"/>
              <w:ind w:left="5" w:right="104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Корректировка рабочих программ по</w:t>
            </w:r>
            <w:r w:rsidR="00387D58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математике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 по включению заданий по формированию функциональной грамо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тности в соответствии с ФГОС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126052" w:rsidRDefault="000E1F63">
            <w:pPr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Август</w:t>
            </w:r>
            <w:r w:rsidR="00812A1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3</w:t>
            </w:r>
            <w:r w:rsidR="00812A1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г.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126052" w:rsidRDefault="00812A16" w:rsidP="00535A70">
            <w:pPr>
              <w:spacing w:after="12" w:line="391" w:lineRule="auto"/>
              <w:ind w:left="5" w:right="78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Математика – </w:t>
            </w:r>
            <w:r w:rsidR="00535A70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spacing w:after="49" w:line="357" w:lineRule="auto"/>
              <w:ind w:left="5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Обеспечение соответствия рабочих программ с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новыми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  <w:p w:rsidR="0082316E" w:rsidRPr="00126052" w:rsidRDefault="00B062C1">
            <w:pPr>
              <w:ind w:left="5"/>
              <w:rPr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ФГОС </w:t>
            </w:r>
            <w:r w:rsidR="00812A1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 </w:t>
            </w:r>
          </w:p>
        </w:tc>
      </w:tr>
      <w:tr w:rsidR="0082316E" w:rsidRPr="00126052" w:rsidTr="000C07DC">
        <w:trPr>
          <w:trHeight w:val="225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16E" w:rsidRPr="00126052" w:rsidRDefault="00812A16">
            <w:pPr>
              <w:ind w:left="230"/>
              <w:rPr>
                <w:bCs/>
                <w:i/>
                <w:iCs/>
              </w:rPr>
            </w:pPr>
            <w:bookmarkStart w:id="0" w:name="_GoBack"/>
            <w:bookmarkEnd w:id="0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1.2.  </w:t>
            </w: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2316E">
            <w:pPr>
              <w:rPr>
                <w:bCs/>
                <w:i/>
                <w:iCs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103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Корректировка рабочих программ внеурочной деятельности и дополнительного образования в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соответствии с </w:t>
            </w:r>
            <w:proofErr w:type="gramStart"/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новыми</w:t>
            </w:r>
            <w:proofErr w:type="gramEnd"/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ФГОС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0E1F63">
            <w:pPr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Август 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3</w:t>
            </w:r>
            <w:r w:rsidR="00812A1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г.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F15891" w:rsidP="00535A70">
            <w:pPr>
              <w:spacing w:line="379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ru-RU"/>
              </w:rPr>
              <w:t>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line="386" w:lineRule="auto"/>
              <w:ind w:left="5" w:right="103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Обеспечение использования практических заданий во внеурочной деятельности и дополнительного образования  </w:t>
            </w:r>
          </w:p>
          <w:p w:rsidR="0082316E" w:rsidRPr="00126052" w:rsidRDefault="00812A16">
            <w:pPr>
              <w:tabs>
                <w:tab w:val="center" w:pos="1196"/>
                <w:tab w:val="center" w:pos="2268"/>
                <w:tab w:val="right" w:pos="3582"/>
              </w:tabs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В 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ab/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соответствии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ab/>
              <w:t xml:space="preserve">с 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ab/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новыми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</w:tr>
    </w:tbl>
    <w:p w:rsidR="0082316E" w:rsidRPr="00126052" w:rsidRDefault="0082316E">
      <w:pPr>
        <w:spacing w:after="0"/>
        <w:ind w:left="-1133" w:right="26"/>
        <w:rPr>
          <w:bCs/>
          <w:i/>
          <w:iCs/>
        </w:rPr>
      </w:pPr>
    </w:p>
    <w:tbl>
      <w:tblPr>
        <w:tblStyle w:val="TableGrid"/>
        <w:tblW w:w="15681" w:type="dxa"/>
        <w:tblInd w:w="-110" w:type="dxa"/>
        <w:tblCellMar>
          <w:top w:w="9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1005"/>
        <w:gridCol w:w="5344"/>
        <w:gridCol w:w="3373"/>
        <w:gridCol w:w="2449"/>
        <w:gridCol w:w="3510"/>
      </w:tblGrid>
      <w:tr w:rsidR="0082316E" w:rsidRPr="00126052">
        <w:trPr>
          <w:trHeight w:val="45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2316E">
            <w:pPr>
              <w:rPr>
                <w:bCs/>
                <w:i/>
                <w:iCs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2316E">
            <w:pPr>
              <w:rPr>
                <w:bCs/>
                <w:i/>
                <w:i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2316E">
            <w:pPr>
              <w:rPr>
                <w:bCs/>
                <w:i/>
                <w:iCs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2316E">
            <w:pPr>
              <w:rPr>
                <w:bCs/>
                <w:i/>
                <w:iCs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B062C1">
            <w:pPr>
              <w:rPr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ФГОС</w:t>
            </w:r>
            <w:r w:rsidR="00812A1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 </w:t>
            </w:r>
          </w:p>
        </w:tc>
      </w:tr>
      <w:tr w:rsidR="0082316E" w:rsidRPr="00126052">
        <w:trPr>
          <w:trHeight w:val="225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65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1.3.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right="42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Организация и проведение совещаний по планированию работы по формированию и оценке </w:t>
            </w:r>
            <w:r w:rsidR="00387D58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обучающихся на уровне образовательных организаций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78"/>
              <w:jc w:val="center"/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ежемесячно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75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Руководитель </w:t>
            </w:r>
            <w:r w:rsidR="00300DCA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45" w:line="361" w:lineRule="auto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Анализ текущей ситуации и принятие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своевременных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  <w:p w:rsidR="0082316E" w:rsidRPr="00126052" w:rsidRDefault="00812A16">
            <w:pPr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управленческих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решений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</w:tr>
      <w:tr w:rsidR="0082316E" w:rsidRPr="00B062C1">
        <w:trPr>
          <w:trHeight w:val="225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65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1.4.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right="5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Собеседования  с учителями </w:t>
            </w:r>
            <w:r w:rsidR="008251CD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математики,</w:t>
            </w:r>
            <w:r w:rsidR="00300DCA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8251CD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физики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по реализации  плана по формированию функциональной 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spacing w:line="395" w:lineRule="auto"/>
              <w:ind w:left="694" w:right="697"/>
              <w:jc w:val="center"/>
              <w:rPr>
                <w:bCs/>
                <w:i/>
                <w:iCs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DB113D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Сентябрь,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октябрь</w:t>
            </w:r>
            <w:proofErr w:type="gramStart"/>
            <w:r w:rsidR="00DB113D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,н</w:t>
            </w:r>
            <w:proofErr w:type="gramEnd"/>
            <w:r w:rsidR="00DB113D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оябрь,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декабрь </w:t>
            </w:r>
          </w:p>
          <w:p w:rsidR="0082316E" w:rsidRPr="00126052" w:rsidRDefault="00812A16">
            <w:pPr>
              <w:ind w:right="8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300DCA">
            <w:pPr>
              <w:ind w:left="1" w:right="10"/>
              <w:jc w:val="center"/>
              <w:rPr>
                <w:bCs/>
                <w:i/>
                <w:iCs/>
                <w:lang w:val="ru-RU"/>
              </w:rPr>
            </w:pPr>
            <w:r w:rsidRPr="00126052">
              <w:rPr>
                <w:bCs/>
                <w:i/>
                <w:iCs/>
                <w:lang w:val="ru-RU"/>
              </w:rPr>
              <w:t>Руководитель МО математики и физики 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right="66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Адресные рекомендации по повышению эффективности работы</w:t>
            </w:r>
            <w:r w:rsidR="00F158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300DCA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МО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по формированию </w:t>
            </w:r>
            <w:r w:rsidR="00300DCA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грамотности обучающихся </w:t>
            </w:r>
          </w:p>
        </w:tc>
      </w:tr>
      <w:tr w:rsidR="0082316E" w:rsidRPr="00B062C1">
        <w:trPr>
          <w:trHeight w:val="225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65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1.5.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 w:rsidP="00E15B39">
            <w:pPr>
              <w:spacing w:after="173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Участие  в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вебинарах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,   ДПО для руководителей образовательных организаций по внедрению в учебный процесс банка заданий для </w:t>
            </w:r>
            <w:r w:rsidR="00C77080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грамотности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78"/>
              <w:jc w:val="center"/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ежемесячно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right="75"/>
              <w:jc w:val="center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Руководитель </w:t>
            </w:r>
            <w:r w:rsidR="00DB113D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МО 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Подведение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итогов мониторинга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эффективности использования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>электронного банка заданий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</w:tc>
      </w:tr>
      <w:tr w:rsidR="0082316E" w:rsidRPr="00126052">
        <w:trPr>
          <w:trHeight w:val="270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65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1.6.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line="378" w:lineRule="auto"/>
              <w:ind w:right="68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Анализ результатов диагностики уровня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сформированности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14718A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математической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обучающихся  </w:t>
            </w:r>
          </w:p>
          <w:p w:rsidR="0082316E" w:rsidRPr="00A45691" w:rsidRDefault="00812A16">
            <w:pPr>
              <w:spacing w:after="127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  <w:p w:rsidR="0082316E" w:rsidRPr="00A45691" w:rsidRDefault="00812A16">
            <w:pPr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70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в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течение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года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right="75"/>
              <w:jc w:val="center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Руководитель</w:t>
            </w:r>
            <w:r w:rsidR="00DB113D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МО Гаджиева А.М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50" w:line="367" w:lineRule="auto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Выявление динамики уровня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сформированности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 функциональной 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,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разработка </w:t>
            </w:r>
          </w:p>
          <w:p w:rsidR="0082316E" w:rsidRPr="00126052" w:rsidRDefault="00812A16">
            <w:pPr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адресных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рекомендаций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для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6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учителей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</w:tr>
    </w:tbl>
    <w:p w:rsidR="0082316E" w:rsidRPr="00126052" w:rsidRDefault="0082316E">
      <w:pPr>
        <w:spacing w:after="0"/>
        <w:ind w:left="-1133" w:right="26"/>
        <w:jc w:val="both"/>
        <w:rPr>
          <w:bCs/>
          <w:i/>
          <w:iCs/>
        </w:rPr>
      </w:pPr>
    </w:p>
    <w:tbl>
      <w:tblPr>
        <w:tblStyle w:val="TableGrid"/>
        <w:tblW w:w="15681" w:type="dxa"/>
        <w:tblInd w:w="-11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70"/>
        <w:gridCol w:w="5820"/>
        <w:gridCol w:w="2549"/>
        <w:gridCol w:w="2555"/>
        <w:gridCol w:w="3456"/>
        <w:gridCol w:w="231"/>
      </w:tblGrid>
      <w:tr w:rsidR="0082316E" w:rsidRPr="00B062C1" w:rsidTr="000C07DC">
        <w:trPr>
          <w:trHeight w:val="270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 w:rsidP="00E15B39">
            <w:pPr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1.7.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E15B39" w:rsidP="00E15B39">
            <w:pPr>
              <w:spacing w:after="173"/>
              <w:rPr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 </w:t>
            </w:r>
            <w:r w:rsidR="00812A16"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Организация контроля: </w:t>
            </w:r>
          </w:p>
          <w:p w:rsidR="0082316E" w:rsidRPr="00A45691" w:rsidRDefault="00812A16">
            <w:pPr>
              <w:spacing w:line="399" w:lineRule="auto"/>
              <w:ind w:left="110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-«Развитие навыков </w:t>
            </w:r>
            <w:r w:rsidR="0014718A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математической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»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  <w:p w:rsidR="0082316E" w:rsidRPr="00A45691" w:rsidRDefault="00812A16">
            <w:pPr>
              <w:spacing w:after="162"/>
              <w:ind w:left="110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-</w:t>
            </w:r>
            <w:r w:rsidRPr="00A45691">
              <w:rPr>
                <w:bCs/>
                <w:i/>
                <w:iCs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Формирование </w:t>
            </w:r>
            <w:r w:rsidR="0014718A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математической</w:t>
            </w:r>
            <w:r w:rsidR="009E04E3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</w:t>
            </w:r>
          </w:p>
          <w:p w:rsidR="0082316E" w:rsidRPr="00A45691" w:rsidRDefault="00812A16">
            <w:pPr>
              <w:ind w:left="110"/>
              <w:rPr>
                <w:bCs/>
                <w:i/>
                <w:iCs/>
                <w:lang w:val="ru-RU"/>
              </w:rPr>
            </w:pP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обучающихся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на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курсах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внеурочной деятельности» 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122"/>
              <w:ind w:left="106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  <w:p w:rsidR="008E2784" w:rsidRDefault="00812A16" w:rsidP="00E15B39">
            <w:pPr>
              <w:spacing w:after="177"/>
              <w:ind w:left="106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Ноябрь 2023</w:t>
            </w:r>
          </w:p>
          <w:p w:rsidR="0082316E" w:rsidRPr="00126052" w:rsidRDefault="00812A16" w:rsidP="00E15B39">
            <w:pPr>
              <w:spacing w:after="177"/>
              <w:ind w:left="106"/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Февраль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4</w:t>
            </w:r>
          </w:p>
          <w:p w:rsidR="0082316E" w:rsidRPr="00126052" w:rsidRDefault="00812A16" w:rsidP="008E2784">
            <w:pPr>
              <w:spacing w:after="176"/>
              <w:ind w:left="106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Апрель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4</w:t>
            </w:r>
          </w:p>
          <w:p w:rsidR="0082316E" w:rsidRPr="00126052" w:rsidRDefault="0082316E">
            <w:pPr>
              <w:ind w:left="106"/>
              <w:rPr>
                <w:bCs/>
                <w:i/>
                <w:iCs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06" w:rsidRDefault="00C37506">
            <w:pPr>
              <w:ind w:left="110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</w:pPr>
          </w:p>
          <w:p w:rsidR="00C37506" w:rsidRDefault="00C37506">
            <w:pPr>
              <w:ind w:left="110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</w:pPr>
          </w:p>
          <w:p w:rsidR="0082316E" w:rsidRPr="00A45691" w:rsidRDefault="00DB113D">
            <w:pPr>
              <w:ind w:left="110"/>
              <w:rPr>
                <w:bCs/>
                <w:i/>
                <w:iCs/>
                <w:lang w:val="ru-RU"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Руководитель МО </w:t>
            </w:r>
            <w:proofErr w:type="spellStart"/>
            <w:r w:rsidR="006A585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Гамбулатова</w:t>
            </w:r>
            <w:proofErr w:type="spellEnd"/>
            <w:r w:rsidR="006A585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Т.А </w:t>
            </w:r>
            <w:r w:rsidR="00812A16"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06" w:rsidRPr="00A45691" w:rsidRDefault="00C37506" w:rsidP="00C37506">
            <w:pPr>
              <w:tabs>
                <w:tab w:val="right" w:pos="3687"/>
              </w:tabs>
              <w:spacing w:after="179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</w:pPr>
          </w:p>
          <w:p w:rsidR="0082316E" w:rsidRPr="00A45691" w:rsidRDefault="00812A16" w:rsidP="00C37506">
            <w:pPr>
              <w:tabs>
                <w:tab w:val="right" w:pos="3687"/>
              </w:tabs>
              <w:spacing w:after="179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Оценка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уровня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сформированности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 </w:t>
            </w:r>
            <w:proofErr w:type="spellStart"/>
            <w:r w:rsidR="006A585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маткематической</w:t>
            </w:r>
            <w:proofErr w:type="spellEnd"/>
            <w:r w:rsidR="006A585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,  </w:t>
            </w:r>
          </w:p>
          <w:p w:rsidR="0082316E" w:rsidRPr="00A45691" w:rsidRDefault="00812A16">
            <w:pPr>
              <w:ind w:left="110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</w:tc>
      </w:tr>
      <w:tr w:rsidR="000C07DC" w:rsidRPr="00126052" w:rsidTr="000C07DC">
        <w:trPr>
          <w:trHeight w:val="169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Pr="00126052" w:rsidRDefault="000C07DC">
            <w:pPr>
              <w:ind w:left="2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1.8.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Pr="00A45691" w:rsidRDefault="000C07DC" w:rsidP="000C07DC">
            <w:pPr>
              <w:spacing w:after="32" w:line="371" w:lineRule="auto"/>
              <w:ind w:left="110" w:right="106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Корректировка оценочных материалов: внесение в тематические контрольные работы заданий по  формированию 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грамотности на уроках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Pr="00126052" w:rsidRDefault="000C07DC" w:rsidP="00126052">
            <w:pPr>
              <w:spacing w:after="123"/>
              <w:ind w:left="106"/>
              <w:rPr>
                <w:bCs/>
                <w:i/>
                <w:iCs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Февраль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4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г. </w:t>
            </w:r>
          </w:p>
          <w:p w:rsidR="000C07DC" w:rsidRPr="00126052" w:rsidRDefault="000C07DC" w:rsidP="00C37506">
            <w:pPr>
              <w:spacing w:after="122"/>
              <w:ind w:left="106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 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Март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4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г.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Pr="00126052" w:rsidRDefault="000C07DC">
            <w:pPr>
              <w:spacing w:after="123"/>
              <w:ind w:left="110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Гаджиева А.М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. </w:t>
            </w:r>
          </w:p>
          <w:p w:rsidR="000C07DC" w:rsidRPr="00126052" w:rsidRDefault="000C07DC">
            <w:pPr>
              <w:spacing w:after="122"/>
              <w:ind w:left="110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  <w:p w:rsidR="000C07DC" w:rsidRPr="00126052" w:rsidRDefault="000C07DC">
            <w:pPr>
              <w:spacing w:after="127"/>
              <w:ind w:left="110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  <w:p w:rsidR="000C07DC" w:rsidRPr="00126052" w:rsidRDefault="000C07DC" w:rsidP="000C07DC">
            <w:pPr>
              <w:spacing w:after="172"/>
              <w:ind w:left="110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07DC" w:rsidRPr="00A45691" w:rsidRDefault="000C07DC">
            <w:pPr>
              <w:ind w:left="110" w:right="-118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Обеспечение использования практических заданий контрольно-измерительных материалов 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C07DC" w:rsidRPr="00126052" w:rsidRDefault="000C07DC">
            <w:pPr>
              <w:jc w:val="both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в </w:t>
            </w:r>
          </w:p>
        </w:tc>
      </w:tr>
      <w:tr w:rsidR="00B062C1" w:rsidRPr="00126052" w:rsidTr="000C07DC">
        <w:trPr>
          <w:trHeight w:val="70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2C1" w:rsidRPr="00126052" w:rsidRDefault="00B062C1">
            <w:pPr>
              <w:ind w:left="2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1.9.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2C1" w:rsidRPr="00A45691" w:rsidRDefault="00B062C1">
            <w:pPr>
              <w:ind w:left="110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Организация участия в заседаниях школьного и муниципального методического совета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2C1" w:rsidRPr="00A45691" w:rsidRDefault="00B062C1">
            <w:pPr>
              <w:spacing w:after="176"/>
              <w:ind w:left="106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По плану работы </w:t>
            </w:r>
          </w:p>
          <w:p w:rsidR="00B062C1" w:rsidRPr="00A45691" w:rsidRDefault="00B062C1">
            <w:pPr>
              <w:ind w:left="106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школы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2C1" w:rsidRPr="00126052" w:rsidRDefault="00B062C1" w:rsidP="003D1B6E">
            <w:pPr>
              <w:spacing w:after="2" w:line="359" w:lineRule="auto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Гаджиева А.М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2C1" w:rsidRPr="00126052" w:rsidRDefault="00B062C1">
            <w:pPr>
              <w:ind w:left="110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Повышения уровня квалификации педагогов   </w:t>
            </w:r>
          </w:p>
        </w:tc>
      </w:tr>
    </w:tbl>
    <w:p w:rsidR="0082316E" w:rsidRPr="00126052" w:rsidRDefault="0082316E">
      <w:pPr>
        <w:spacing w:after="0"/>
        <w:ind w:left="-1133" w:right="26"/>
        <w:jc w:val="both"/>
        <w:rPr>
          <w:bCs/>
          <w:i/>
          <w:iCs/>
        </w:rPr>
      </w:pPr>
    </w:p>
    <w:tbl>
      <w:tblPr>
        <w:tblStyle w:val="TableGrid"/>
        <w:tblW w:w="15681" w:type="dxa"/>
        <w:tblInd w:w="-110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070"/>
        <w:gridCol w:w="5820"/>
        <w:gridCol w:w="2549"/>
        <w:gridCol w:w="2555"/>
        <w:gridCol w:w="3687"/>
      </w:tblGrid>
      <w:tr w:rsidR="0082316E" w:rsidRPr="00B062C1" w:rsidTr="000C07DC">
        <w:trPr>
          <w:trHeight w:val="18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126052" w:rsidRDefault="00812A16">
            <w:pPr>
              <w:ind w:right="67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1.10.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spacing w:after="5" w:line="357" w:lineRule="auto"/>
              <w:ind w:left="5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Промежуточные результаты реализации Плана мероприятий (дорожная карта)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по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  <w:p w:rsidR="0082316E" w:rsidRPr="00B062C1" w:rsidRDefault="00812A16" w:rsidP="00B062C1">
            <w:pPr>
              <w:spacing w:after="20" w:line="377" w:lineRule="auto"/>
              <w:ind w:left="5" w:right="65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совершенствованию механизмов повышения </w:t>
            </w:r>
            <w:r w:rsidR="007A46BC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грамотности обучающихся</w:t>
            </w:r>
            <w:r w:rsidR="00B062C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B062C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МКОУ</w:t>
            </w:r>
            <w:r w:rsidR="00B062C1"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«</w:t>
            </w:r>
            <w:r w:rsidR="00B062C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Новомехельтинская СОШ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» за  полугодие.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126052" w:rsidRDefault="00812A16">
            <w:pPr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июнь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202</w:t>
            </w:r>
            <w:r w:rsidR="001F09F4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3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1F09F4" w:rsidP="001F09F4">
            <w:pPr>
              <w:rPr>
                <w:bCs/>
                <w:i/>
                <w:iCs/>
                <w:lang w:val="ru-RU"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Руководитель МО Гаджиева </w:t>
            </w:r>
            <w:r w:rsidR="004A62B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 w:rsidP="00546CEC">
            <w:pPr>
              <w:tabs>
                <w:tab w:val="right" w:pos="3541"/>
              </w:tabs>
              <w:spacing w:after="176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Корректировка плана на 2 полугодие 202</w:t>
            </w:r>
            <w:r w:rsidR="004A62B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3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года </w:t>
            </w:r>
          </w:p>
        </w:tc>
      </w:tr>
      <w:tr w:rsidR="0082316E" w:rsidRPr="00B062C1" w:rsidTr="000C07DC">
        <w:trPr>
          <w:trHeight w:val="404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67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1.11.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5" w:line="357" w:lineRule="auto"/>
              <w:ind w:left="5" w:right="69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Изучение аналитических отчетов и методических рекомендаций </w:t>
            </w:r>
            <w:r w:rsidR="00AC765A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по результатам итоговых контрольных работ</w:t>
            </w:r>
            <w:r w:rsidR="00037867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,</w:t>
            </w:r>
          </w:p>
          <w:p w:rsidR="0082316E" w:rsidRPr="00126052" w:rsidRDefault="00812A16">
            <w:pPr>
              <w:ind w:left="5"/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сформированности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r w:rsidR="00037867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математической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грамотности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обучающихся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spacing w:after="123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 раз в триместр </w:t>
            </w:r>
          </w:p>
          <w:p w:rsidR="0082316E" w:rsidRPr="00126052" w:rsidRDefault="00812A16">
            <w:pPr>
              <w:spacing w:after="122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  <w:p w:rsidR="0082316E" w:rsidRPr="00126052" w:rsidRDefault="00812A16">
            <w:pPr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Руководители </w:t>
            </w:r>
            <w:r w:rsidR="004A62B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МО начальных классов и МО математики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line="397" w:lineRule="auto"/>
              <w:ind w:left="5" w:right="64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Принятие управленческих решений на уровне </w:t>
            </w:r>
            <w:r w:rsidR="00D51BF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О. Корректировка плана </w:t>
            </w:r>
          </w:p>
          <w:p w:rsidR="0082316E" w:rsidRPr="00A45691" w:rsidRDefault="00812A16">
            <w:pPr>
              <w:spacing w:after="35" w:line="358" w:lineRule="auto"/>
              <w:ind w:left="5" w:right="66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мероприятий (дорожная карта) по совершенствованию механизмов повышения </w:t>
            </w:r>
            <w:r w:rsidR="00D51BF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</w:t>
            </w:r>
          </w:p>
          <w:p w:rsidR="0082316E" w:rsidRPr="00A45691" w:rsidRDefault="00812A16" w:rsidP="00D51BF6">
            <w:pPr>
              <w:tabs>
                <w:tab w:val="right" w:pos="3541"/>
              </w:tabs>
              <w:spacing w:after="175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обучающихся </w:t>
            </w:r>
            <w:r w:rsidR="009D5760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МКОУ </w:t>
            </w:r>
            <w:proofErr w:type="spellStart"/>
            <w:r w:rsidR="009D5760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Новомехельтинской</w:t>
            </w:r>
            <w:proofErr w:type="spellEnd"/>
            <w:r w:rsidR="009D5760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СОШ 2023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 </w:t>
            </w:r>
          </w:p>
        </w:tc>
      </w:tr>
      <w:tr w:rsidR="0082316E" w:rsidRPr="00B062C1" w:rsidTr="000C07DC">
        <w:trPr>
          <w:trHeight w:val="270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67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1.12.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70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Включение в повестку заседания Совета школы вопроса по формированию </w:t>
            </w:r>
            <w:r w:rsidR="00037867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математической 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у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Март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4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г.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F8322D" w:rsidP="00F8322D">
            <w:pPr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tabs>
                <w:tab w:val="center" w:pos="2233"/>
                <w:tab w:val="center" w:pos="2511"/>
                <w:tab w:val="center" w:pos="2789"/>
                <w:tab w:val="center" w:pos="3068"/>
                <w:tab w:val="right" w:pos="3541"/>
              </w:tabs>
              <w:spacing w:after="130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Информирование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о </w:t>
            </w:r>
          </w:p>
          <w:p w:rsidR="0082316E" w:rsidRPr="00A45691" w:rsidRDefault="00812A16" w:rsidP="00F8322D">
            <w:pPr>
              <w:spacing w:after="6" w:line="358" w:lineRule="auto"/>
              <w:ind w:left="5" w:right="67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значимости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сформированности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C66D2D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</w:t>
            </w:r>
          </w:p>
        </w:tc>
      </w:tr>
    </w:tbl>
    <w:p w:rsidR="0082316E" w:rsidRPr="00A45691" w:rsidRDefault="0082316E">
      <w:pPr>
        <w:spacing w:after="0"/>
        <w:ind w:left="-1133" w:right="26"/>
        <w:jc w:val="both"/>
        <w:rPr>
          <w:bCs/>
          <w:i/>
          <w:iCs/>
          <w:lang w:val="ru-RU"/>
        </w:rPr>
      </w:pPr>
    </w:p>
    <w:tbl>
      <w:tblPr>
        <w:tblStyle w:val="TableGrid"/>
        <w:tblW w:w="15681" w:type="dxa"/>
        <w:tblInd w:w="-110" w:type="dxa"/>
        <w:tblCellMar>
          <w:top w:w="9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960"/>
        <w:gridCol w:w="110"/>
        <w:gridCol w:w="5820"/>
        <w:gridCol w:w="2549"/>
        <w:gridCol w:w="2555"/>
        <w:gridCol w:w="3687"/>
      </w:tblGrid>
      <w:tr w:rsidR="0082316E" w:rsidRPr="00B062C1" w:rsidTr="000C07DC">
        <w:trPr>
          <w:trHeight w:val="1620"/>
        </w:trPr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126052" w:rsidRDefault="00812A16">
            <w:pPr>
              <w:ind w:left="5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1.13.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spacing w:after="48" w:line="359" w:lineRule="auto"/>
              <w:ind w:left="5" w:right="69"/>
              <w:jc w:val="both"/>
              <w:rPr>
                <w:bCs/>
                <w:i/>
                <w:iCs/>
                <w:lang w:val="ru-RU"/>
              </w:rPr>
            </w:pP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Родительский лекторий об организации формирования </w:t>
            </w:r>
            <w:r w:rsidR="000A5FC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грамотности обучающихся в рамках учебного процесса </w:t>
            </w:r>
            <w:proofErr w:type="gramEnd"/>
          </w:p>
          <w:p w:rsidR="0082316E" w:rsidRPr="00126052" w:rsidRDefault="00812A16">
            <w:pPr>
              <w:ind w:left="5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(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урочное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и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внеурочное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время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126052" w:rsidRDefault="00812A16">
            <w:pPr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Апрель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 202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4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г.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126052" w:rsidRDefault="00C66D2D" w:rsidP="00C66D2D">
            <w:pPr>
              <w:rPr>
                <w:bCs/>
                <w:i/>
                <w:iCs/>
              </w:rPr>
            </w:pPr>
            <w:r w:rsidRPr="00126052">
              <w:rPr>
                <w:bCs/>
                <w:i/>
                <w:iCs/>
                <w:lang w:val="ru-RU"/>
              </w:rPr>
              <w:t>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 w:rsidP="001B29B1">
            <w:pPr>
              <w:spacing w:line="382" w:lineRule="auto"/>
              <w:ind w:left="5"/>
              <w:jc w:val="both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Информирование родителей о значимости</w:t>
            </w:r>
            <w:r w:rsidR="001B29B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сформированности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  <w:r w:rsidR="004D3ECB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у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обучающихся</w:t>
            </w:r>
            <w:r w:rsidR="009D42CA" w:rsidRPr="00126052">
              <w:rPr>
                <w:bCs/>
                <w:i/>
                <w:iCs/>
                <w:sz w:val="26"/>
                <w:lang w:val="ru-RU"/>
              </w:rPr>
              <w:t>.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</w:t>
            </w:r>
          </w:p>
        </w:tc>
      </w:tr>
      <w:tr w:rsidR="0082316E" w:rsidRPr="00126052" w:rsidTr="000C07DC">
        <w:trPr>
          <w:trHeight w:val="2252"/>
        </w:trPr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left="5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1.14.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left="5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Анализ и обобщение</w:t>
            </w:r>
            <w:r w:rsidR="000A5FC1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 w:rsidP="001B29B1">
            <w:pPr>
              <w:spacing w:after="123"/>
              <w:ind w:right="65"/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май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r w:rsidR="00B062C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2024</w:t>
            </w:r>
          </w:p>
          <w:p w:rsidR="0082316E" w:rsidRPr="00126052" w:rsidRDefault="00812A16">
            <w:pPr>
              <w:ind w:right="4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9D42CA" w:rsidP="009D42CA">
            <w:pPr>
              <w:spacing w:line="357" w:lineRule="auto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Руководитель МО</w:t>
            </w:r>
            <w:r w:rsidR="00812A16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line="396" w:lineRule="auto"/>
              <w:ind w:left="5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Формирование банка лучших практик. </w:t>
            </w:r>
          </w:p>
          <w:p w:rsidR="0082316E" w:rsidRPr="00A45691" w:rsidRDefault="00812A16">
            <w:pPr>
              <w:tabs>
                <w:tab w:val="right" w:pos="3540"/>
              </w:tabs>
              <w:spacing w:after="166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Определение 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ab/>
              <w:t xml:space="preserve">педагогов, </w:t>
            </w:r>
          </w:p>
          <w:p w:rsidR="0082316E" w:rsidRPr="00126052" w:rsidRDefault="00812A16">
            <w:pPr>
              <w:tabs>
                <w:tab w:val="right" w:pos="3540"/>
              </w:tabs>
              <w:spacing w:after="180"/>
              <w:rPr>
                <w:bCs/>
                <w:i/>
                <w:iCs/>
              </w:rPr>
            </w:pP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имеющих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ab/>
            </w:r>
            <w:proofErr w:type="spellStart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>высокий</w:t>
            </w:r>
            <w:proofErr w:type="spellEnd"/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 </w:t>
            </w:r>
          </w:p>
          <w:p w:rsidR="0082316E" w:rsidRPr="00126052" w:rsidRDefault="00812A16">
            <w:pPr>
              <w:ind w:left="5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профессиональный потенциал </w:t>
            </w:r>
          </w:p>
        </w:tc>
      </w:tr>
      <w:tr w:rsidR="0082316E" w:rsidRPr="00126052" w:rsidTr="000C07DC">
        <w:trPr>
          <w:trHeight w:val="485"/>
        </w:trPr>
        <w:tc>
          <w:tcPr>
            <w:tcW w:w="15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126052" w:rsidRDefault="00812A16">
            <w:pPr>
              <w:ind w:right="72"/>
              <w:jc w:val="center"/>
              <w:rPr>
                <w:bCs/>
                <w:i/>
                <w:iCs/>
              </w:rPr>
            </w:pPr>
            <w:r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</w:rPr>
              <w:t xml:space="preserve">2.Методическое сопровождение  </w:t>
            </w:r>
          </w:p>
        </w:tc>
      </w:tr>
      <w:tr w:rsidR="0082316E" w:rsidRPr="00B062C1" w:rsidTr="000C07DC">
        <w:trPr>
          <w:trHeight w:val="461"/>
        </w:trPr>
        <w:tc>
          <w:tcPr>
            <w:tcW w:w="15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/>
              <w:rPr>
                <w:bCs/>
                <w:i/>
                <w:iCs/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2.1. Повышение квалификации педагогов по вопросам формирования и оценки </w:t>
            </w:r>
            <w:r w:rsidR="00174619" w:rsidRPr="0012605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lang w:val="ru-RU"/>
              </w:rPr>
              <w:t xml:space="preserve"> грамотности обучающихся </w:t>
            </w:r>
          </w:p>
        </w:tc>
      </w:tr>
      <w:tr w:rsidR="0082316E" w:rsidTr="000C07DC">
        <w:trPr>
          <w:trHeight w:val="20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2.1.1. </w:t>
            </w:r>
          </w:p>
        </w:tc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 w:rsidP="003C35A9">
            <w:pPr>
              <w:spacing w:after="56" w:line="357" w:lineRule="auto"/>
              <w:ind w:left="5" w:right="74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Организация участия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практических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вебинарах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по использованию </w:t>
            </w:r>
            <w:r w:rsidR="003C35A9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заданий математического характера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направлениям</w:t>
            </w:r>
            <w:r w:rsidR="003C35A9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174619" w:rsidP="00174619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spacing w:line="39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Профессиональное развитие педагогических работников  </w:t>
            </w:r>
          </w:p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82316E" w:rsidTr="000C07DC">
        <w:trPr>
          <w:trHeight w:val="7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2.1.2. </w:t>
            </w:r>
          </w:p>
        </w:tc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ind w:left="5" w:right="23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«Формирование и оценивание </w:t>
            </w:r>
            <w:r w:rsidR="008A5EC1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 младшего школьника»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A37DA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0D1A21" w:rsidP="000D1A21">
            <w:pPr>
              <w:spacing w:after="127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 w:rsidP="000C07DC">
            <w:pPr>
              <w:spacing w:line="40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Профессиональное развитие педагогических работников  </w:t>
            </w:r>
          </w:p>
        </w:tc>
      </w:tr>
    </w:tbl>
    <w:p w:rsidR="0082316E" w:rsidRDefault="0082316E">
      <w:pPr>
        <w:spacing w:after="0"/>
        <w:ind w:left="-1133" w:right="26"/>
      </w:pPr>
    </w:p>
    <w:tbl>
      <w:tblPr>
        <w:tblStyle w:val="TableGrid"/>
        <w:tblW w:w="15681" w:type="dxa"/>
        <w:tblInd w:w="-110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5930"/>
        <w:gridCol w:w="2549"/>
        <w:gridCol w:w="2555"/>
        <w:gridCol w:w="3687"/>
      </w:tblGrid>
      <w:tr w:rsidR="0082316E">
        <w:trPr>
          <w:trHeight w:val="4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2316E" w:rsidRPr="00B062C1">
        <w:trPr>
          <w:trHeight w:val="40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2.1.3.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127"/>
              <w:ind w:left="5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Организация участия в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вебинарах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на  </w:t>
            </w:r>
          </w:p>
          <w:p w:rsidR="0082316E" w:rsidRPr="00A45691" w:rsidRDefault="00812A16">
            <w:pPr>
              <w:spacing w:after="23" w:line="379" w:lineRule="auto"/>
              <w:ind w:left="5" w:right="106"/>
              <w:jc w:val="both"/>
              <w:rPr>
                <w:lang w:val="ru-RU"/>
              </w:rPr>
            </w:pP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Цифровом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образовательном контенте с использованием технологий модульного электронного  и дистанционного обучения: </w:t>
            </w:r>
          </w:p>
          <w:p w:rsidR="0082316E" w:rsidRDefault="00812A16">
            <w:pPr>
              <w:spacing w:line="401" w:lineRule="auto"/>
              <w:ind w:left="5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-Цифровой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образовательный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контент компании </w:t>
            </w:r>
          </w:p>
          <w:p w:rsidR="0082316E" w:rsidRPr="00A45691" w:rsidRDefault="00812A16">
            <w:pPr>
              <w:spacing w:after="55" w:line="357" w:lineRule="auto"/>
              <w:ind w:left="5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- От теории к практике: как провести интересные уроки в цифровой (сетевой) образовательной среде </w:t>
            </w:r>
          </w:p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Мобильное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"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spacing w:after="16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82316E" w:rsidRDefault="0082316E">
            <w:pPr>
              <w:spacing w:after="122"/>
            </w:pPr>
          </w:p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5518E3" w:rsidP="005518E3"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812A16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9" w:line="379" w:lineRule="auto"/>
              <w:ind w:left="5" w:right="36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профессионального мастерства, уровня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основных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</w:p>
          <w:p w:rsidR="0082316E" w:rsidRPr="00A45691" w:rsidRDefault="00812A16">
            <w:pPr>
              <w:ind w:left="5" w:right="103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компетенций,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повышение квалификации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работников образования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5518E3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</w:tr>
      <w:tr w:rsidR="0082316E" w:rsidRPr="00B062C1">
        <w:trPr>
          <w:trHeight w:val="840"/>
        </w:trPr>
        <w:tc>
          <w:tcPr>
            <w:tcW w:w="1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right="15"/>
              <w:jc w:val="center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2.2. </w:t>
            </w:r>
            <w:r w:rsidRPr="00A4569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Мероприятия по обсуждению и распространению эффективных практик по формированию и оценке </w:t>
            </w:r>
            <w:r w:rsidR="00111EC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грамотности обучающихся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</w:tr>
      <w:tr w:rsidR="0082316E">
        <w:trPr>
          <w:trHeight w:val="18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2.2.1.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109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участия в обучающих семинарах</w:t>
            </w:r>
            <w:r w:rsidRPr="00A45691">
              <w:rPr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учителей формирования </w:t>
            </w:r>
            <w:r w:rsidR="00644EE8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spacing w:after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соответствии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 </w:t>
            </w:r>
          </w:p>
          <w:p w:rsidR="0082316E" w:rsidRDefault="00111ECF" w:rsidP="00111ECF">
            <w:pPr>
              <w:spacing w:after="169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планом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6B3390" w:rsidP="00111ECF">
            <w:pPr>
              <w:spacing w:after="172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Магомедова З.М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 w:right="10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развитие педагогических работников  </w:t>
            </w:r>
          </w:p>
        </w:tc>
      </w:tr>
      <w:tr w:rsidR="0082316E">
        <w:trPr>
          <w:trHeight w:val="2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2.2.2.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line="386" w:lineRule="auto"/>
              <w:ind w:left="5" w:right="111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Проведение анкетирования педагогических работников по выявлению профессиональных дефицитов педагогов по вопросам формирования </w:t>
            </w:r>
            <w:r w:rsidR="00647D8E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 обучающихся  </w:t>
            </w:r>
          </w:p>
          <w:p w:rsidR="0082316E" w:rsidRPr="00A45691" w:rsidRDefault="00812A16">
            <w:pPr>
              <w:ind w:left="5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E15DF9" w:rsidP="00BB7DE8">
            <w:pPr>
              <w:ind w:right="404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Октябрь 2023</w:t>
            </w:r>
            <w:r w:rsidR="00BB7DE8">
              <w:rPr>
                <w:rFonts w:ascii="Times New Roman" w:eastAsia="Times New Roman" w:hAnsi="Times New Roman" w:cs="Times New Roman"/>
                <w:sz w:val="26"/>
                <w:lang w:val="ru-RU"/>
              </w:rPr>
              <w:t>,а</w:t>
            </w:r>
            <w:proofErr w:type="spellStart"/>
            <w:r w:rsidR="00812A16">
              <w:rPr>
                <w:rFonts w:ascii="Times New Roman" w:eastAsia="Times New Roman" w:hAnsi="Times New Roman" w:cs="Times New Roman"/>
                <w:sz w:val="26"/>
              </w:rPr>
              <w:t>прель</w:t>
            </w:r>
            <w:proofErr w:type="spellEnd"/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2024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6B3390" w:rsidP="006B3390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line="366" w:lineRule="auto"/>
              <w:ind w:left="5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Выявление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трудностей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по формированию </w:t>
            </w:r>
          </w:p>
          <w:p w:rsidR="0082316E" w:rsidRPr="00A45691" w:rsidRDefault="00A15913" w:rsidP="00A15913">
            <w:pPr>
              <w:spacing w:line="359" w:lineRule="auto"/>
              <w:ind w:right="10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 </w:t>
            </w:r>
            <w:proofErr w:type="gramStart"/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 Выявление имеющегося опыта </w:t>
            </w:r>
            <w:proofErr w:type="gramStart"/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proofErr w:type="gramEnd"/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82316E" w:rsidRDefault="00812A1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формированию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82316E" w:rsidRDefault="0082316E">
      <w:pPr>
        <w:spacing w:after="0"/>
        <w:ind w:left="-1133" w:right="26"/>
        <w:jc w:val="both"/>
      </w:pPr>
    </w:p>
    <w:tbl>
      <w:tblPr>
        <w:tblStyle w:val="TableGrid"/>
        <w:tblW w:w="15681" w:type="dxa"/>
        <w:tblInd w:w="-110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5930"/>
        <w:gridCol w:w="2549"/>
        <w:gridCol w:w="2555"/>
        <w:gridCol w:w="3687"/>
      </w:tblGrid>
      <w:tr w:rsidR="0082316E" w:rsidTr="00B062C1">
        <w:trPr>
          <w:trHeight w:val="13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F64C32" w:rsidP="00F64C32">
            <w:pPr>
              <w:spacing w:after="54" w:line="357" w:lineRule="auto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812A1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на уроках, во внеурочной </w:t>
            </w:r>
          </w:p>
          <w:p w:rsidR="0082316E" w:rsidRDefault="00812A1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2316E" w:rsidTr="00B062C1">
        <w:trPr>
          <w:trHeight w:val="22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2.2.3.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109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Организация наставничества с целью повышения уровня учителей по вопросам формирования </w:t>
            </w:r>
            <w:r w:rsidR="00A9583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обучающихся  (по результатам мониторинга профессиональных дефицитов)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 w:rsidP="00E15DF9">
            <w:pPr>
              <w:spacing w:after="122"/>
              <w:ind w:righ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школьные  координаторы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tabs>
                <w:tab w:val="right" w:pos="3582"/>
              </w:tabs>
              <w:spacing w:after="134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уровня </w:t>
            </w:r>
          </w:p>
          <w:p w:rsidR="0082316E" w:rsidRPr="00A45691" w:rsidRDefault="00812A16">
            <w:pPr>
              <w:spacing w:after="48" w:line="359" w:lineRule="auto"/>
              <w:ind w:left="5" w:right="112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профессиональной компетенции педагогических работников по формированию </w:t>
            </w:r>
          </w:p>
          <w:p w:rsidR="0082316E" w:rsidRDefault="00F64C3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Г </w:t>
            </w:r>
            <w:proofErr w:type="spellStart"/>
            <w:r w:rsidR="00812A16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proofErr w:type="spellEnd"/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2316E" w:rsidRPr="00B062C1" w:rsidTr="00B062C1">
        <w:trPr>
          <w:trHeight w:val="1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2.2.4.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ind w:left="5" w:right="111"/>
              <w:jc w:val="both"/>
              <w:rPr>
                <w:lang w:val="ru-RU"/>
              </w:rPr>
            </w:pPr>
            <w:proofErr w:type="spell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Взаимопосещение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уроков  молодых педагогов  педагогами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647D8E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032175" w:rsidP="00032175">
            <w:pPr>
              <w:spacing w:after="171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</w:p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 w:rsidP="00CD0968">
            <w:pPr>
              <w:spacing w:line="372" w:lineRule="auto"/>
              <w:ind w:left="5" w:right="105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Трансляция успешного </w:t>
            </w:r>
            <w:r w:rsidR="00032175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применению оценочного </w:t>
            </w:r>
            <w:r w:rsidR="00CD0968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инструментария</w:t>
            </w:r>
            <w:r w:rsidR="00651A57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</w:tbl>
    <w:p w:rsidR="0082316E" w:rsidRPr="00A45691" w:rsidRDefault="0082316E">
      <w:pPr>
        <w:spacing w:after="0"/>
        <w:ind w:left="-1133" w:right="26"/>
        <w:rPr>
          <w:lang w:val="ru-RU"/>
        </w:rPr>
      </w:pPr>
    </w:p>
    <w:tbl>
      <w:tblPr>
        <w:tblStyle w:val="TableGrid"/>
        <w:tblW w:w="15681" w:type="dxa"/>
        <w:tblInd w:w="-110" w:type="dxa"/>
        <w:tblCellMar>
          <w:top w:w="9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960"/>
        <w:gridCol w:w="5930"/>
        <w:gridCol w:w="2549"/>
        <w:gridCol w:w="2555"/>
        <w:gridCol w:w="3687"/>
      </w:tblGrid>
      <w:tr w:rsidR="000C07DC" w:rsidRPr="00B062C1" w:rsidTr="000C07DC">
        <w:trPr>
          <w:trHeight w:val="2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Default="000C07D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2.2.5.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Pr="00A45691" w:rsidRDefault="000C07DC">
            <w:pPr>
              <w:spacing w:line="369" w:lineRule="auto"/>
              <w:ind w:left="5" w:right="69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Семинар – практикум   «Эффективные педагогические подходы к формированию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как важнейшее условие повышения качества образования». </w:t>
            </w:r>
          </w:p>
          <w:p w:rsidR="000C07DC" w:rsidRPr="00A45691" w:rsidRDefault="000C07DC">
            <w:pPr>
              <w:ind w:left="5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Default="000C07DC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Default="000C07DC" w:rsidP="00765ACA">
            <w:pPr>
              <w:spacing w:after="52" w:line="358" w:lineRule="auto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</w:p>
          <w:p w:rsidR="000C07DC" w:rsidRDefault="000C07D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Pr="00A45691" w:rsidRDefault="000C07DC" w:rsidP="00423B1D">
            <w:pPr>
              <w:spacing w:after="3" w:line="358" w:lineRule="auto"/>
              <w:ind w:left="5" w:right="66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компетенций педагогов по вопросам организации работы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 обучающихся на уроках </w:t>
            </w:r>
          </w:p>
        </w:tc>
      </w:tr>
      <w:tr w:rsidR="000C07DC" w:rsidRPr="00B062C1" w:rsidTr="000C07DC">
        <w:trPr>
          <w:trHeight w:val="19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Default="000C07D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2.2.6.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Pr="00A45691" w:rsidRDefault="000C07DC">
            <w:pPr>
              <w:spacing w:after="21" w:line="379" w:lineRule="auto"/>
              <w:ind w:left="5" w:right="69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Открытые занятия кружков по теме: «Формирование функциональной 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через внеурочную деятельность»: </w:t>
            </w:r>
          </w:p>
          <w:p w:rsidR="000C07DC" w:rsidRDefault="000C07DC" w:rsidP="000C07DC">
            <w:pPr>
              <w:spacing w:after="175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Default="000C07DC" w:rsidP="005B3DB7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апрель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Default="000C07DC" w:rsidP="00765ACA"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 МО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DC" w:rsidRPr="00A45691" w:rsidRDefault="000C07DC">
            <w:pPr>
              <w:ind w:left="5" w:right="67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Овладение практическими навыками по формированию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во внеурочной деятельности </w:t>
            </w:r>
          </w:p>
        </w:tc>
      </w:tr>
      <w:tr w:rsidR="000C07DC" w:rsidRPr="00B062C1" w:rsidTr="000C07DC">
        <w:trPr>
          <w:trHeight w:val="706"/>
        </w:trPr>
        <w:tc>
          <w:tcPr>
            <w:tcW w:w="1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Pr="00A45691" w:rsidRDefault="000C07DC">
            <w:pPr>
              <w:jc w:val="center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2.3.</w:t>
            </w:r>
            <w:r w:rsidRPr="00A4569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Мероприятия по разработке  методического обеспечения по формированию и оценке функциональной 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</w:tc>
      </w:tr>
      <w:tr w:rsidR="000C07DC" w:rsidRPr="00B062C1" w:rsidTr="000C07DC">
        <w:trPr>
          <w:trHeight w:val="13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Default="000C07D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2.3.1.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Pr="00A45691" w:rsidRDefault="000C07DC">
            <w:pPr>
              <w:ind w:left="5" w:right="71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Формирование школьного  банка  рабочих программ, программ внеурочной деятельности, дополнительных общеразвивающих программ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Default="000C07D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Default="000C07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школьные  координаторы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C" w:rsidRPr="00A45691" w:rsidRDefault="000C07DC">
            <w:pPr>
              <w:spacing w:after="127"/>
              <w:ind w:left="5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Трансляция успешного опыта </w:t>
            </w:r>
          </w:p>
          <w:p w:rsidR="000C07DC" w:rsidRPr="00A45691" w:rsidRDefault="000C07DC">
            <w:pPr>
              <w:ind w:left="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математической 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</w:t>
            </w:r>
          </w:p>
        </w:tc>
      </w:tr>
    </w:tbl>
    <w:p w:rsidR="0082316E" w:rsidRPr="00A45691" w:rsidRDefault="0082316E">
      <w:pPr>
        <w:spacing w:after="0"/>
        <w:ind w:left="-1133" w:right="26"/>
        <w:rPr>
          <w:lang w:val="ru-RU"/>
        </w:rPr>
      </w:pPr>
    </w:p>
    <w:tbl>
      <w:tblPr>
        <w:tblStyle w:val="TableGrid"/>
        <w:tblW w:w="15681" w:type="dxa"/>
        <w:tblInd w:w="-110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5930"/>
        <w:gridCol w:w="2549"/>
        <w:gridCol w:w="2555"/>
        <w:gridCol w:w="3687"/>
      </w:tblGrid>
      <w:tr w:rsidR="0082316E">
        <w:trPr>
          <w:trHeight w:val="9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2316E">
            <w:pPr>
              <w:rPr>
                <w:lang w:val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формированию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AC62A0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грамотности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82316E" w:rsidRPr="00B062C1">
        <w:trPr>
          <w:trHeight w:val="22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2.3.2.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110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 консультации</w:t>
            </w:r>
            <w:r w:rsidRPr="00A45691">
              <w:rPr>
                <w:rFonts w:ascii="Times New Roman" w:eastAsia="Times New Roman" w:hAnsi="Times New Roman" w:cs="Times New Roman"/>
                <w:color w:val="FF0000"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для молодых педагогов «Тема самообразования: выбор, алгоритм работы, формы представления с учётом формирования </w:t>
            </w:r>
            <w:r w:rsidR="00AC62A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обучающихся».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059E1"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 2023</w:t>
            </w:r>
            <w:r w:rsidR="003619E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812A16"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proofErr w:type="spellEnd"/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          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Руководитель </w:t>
            </w:r>
            <w:r w:rsidR="00D261E4">
              <w:rPr>
                <w:rFonts w:ascii="Times New Roman" w:eastAsia="Times New Roman" w:hAnsi="Times New Roman" w:cs="Times New Roman"/>
                <w:sz w:val="26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82316E" w:rsidRDefault="0082316E" w:rsidP="00D261E4">
            <w:pPr>
              <w:spacing w:line="396" w:lineRule="auto"/>
            </w:pPr>
          </w:p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line="369" w:lineRule="auto"/>
              <w:ind w:left="5" w:right="107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Повышение компетенций молодых педагогов по вопросам оценки качества обучающихся </w:t>
            </w:r>
          </w:p>
          <w:p w:rsidR="0082316E" w:rsidRPr="00A45691" w:rsidRDefault="00812A16">
            <w:pPr>
              <w:ind w:left="5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</w:tr>
      <w:tr w:rsidR="0082316E" w:rsidRPr="00B062C1">
        <w:trPr>
          <w:trHeight w:val="36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2.3.3.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 w:right="111"/>
              <w:jc w:val="both"/>
            </w:pPr>
            <w:proofErr w:type="spell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Взаимопосещение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уроков по теме: «Организация работы                              по формированию </w:t>
            </w:r>
            <w:r w:rsidR="00BD669F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школьников.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Эффективные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педагогические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подходы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 формированию функциональной грамотности обучающихся.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9A8">
            <w:pPr>
              <w:spacing w:after="176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Октябрь</w:t>
            </w:r>
            <w:r w:rsidR="003619E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proofErr w:type="spellStart"/>
            <w:r w:rsidR="00812A16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proofErr w:type="spellEnd"/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175"/>
              <w:ind w:left="5"/>
              <w:jc w:val="both"/>
              <w:rPr>
                <w:lang w:val="ru-RU"/>
              </w:rPr>
            </w:pPr>
            <w:proofErr w:type="spell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="000D68A7">
              <w:rPr>
                <w:rFonts w:ascii="Times New Roman" w:eastAsia="Times New Roman" w:hAnsi="Times New Roman" w:cs="Times New Roman"/>
                <w:sz w:val="26"/>
                <w:lang w:val="ru-RU"/>
              </w:rPr>
              <w:t>Г</w:t>
            </w:r>
            <w:proofErr w:type="gramEnd"/>
            <w:r w:rsidR="000D68A7">
              <w:rPr>
                <w:rFonts w:ascii="Times New Roman" w:eastAsia="Times New Roman" w:hAnsi="Times New Roman" w:cs="Times New Roman"/>
                <w:sz w:val="26"/>
                <w:lang w:val="ru-RU"/>
              </w:rPr>
              <w:t>амбулатова</w:t>
            </w:r>
            <w:proofErr w:type="spellEnd"/>
            <w:r w:rsidR="000D68A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Т.А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 </w:t>
            </w:r>
          </w:p>
          <w:p w:rsidR="0082316E" w:rsidRPr="00A45691" w:rsidRDefault="00812A16">
            <w:pPr>
              <w:ind w:left="5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Учителя 1-4 классов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127"/>
              <w:ind w:left="5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Трансляция успешного опыта </w:t>
            </w:r>
          </w:p>
          <w:p w:rsidR="0082316E" w:rsidRDefault="008B28D4">
            <w:pPr>
              <w:spacing w:after="42" w:line="367" w:lineRule="auto"/>
              <w:ind w:left="5" w:right="105"/>
              <w:jc w:val="both"/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формированию </w:t>
            </w:r>
            <w:r w:rsidR="000D68A7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 обучающихся 1-4-х классов. </w:t>
            </w:r>
            <w:proofErr w:type="spellStart"/>
            <w:r w:rsidR="00812A16">
              <w:rPr>
                <w:rFonts w:ascii="Times New Roman" w:eastAsia="Times New Roman" w:hAnsi="Times New Roman" w:cs="Times New Roman"/>
                <w:sz w:val="26"/>
              </w:rPr>
              <w:t>Овладение</w:t>
            </w:r>
            <w:proofErr w:type="spellEnd"/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812A16">
              <w:rPr>
                <w:rFonts w:ascii="Times New Roman" w:eastAsia="Times New Roman" w:hAnsi="Times New Roman" w:cs="Times New Roman"/>
                <w:sz w:val="26"/>
              </w:rPr>
              <w:t>практическими</w:t>
            </w:r>
            <w:proofErr w:type="spellEnd"/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812A16">
              <w:rPr>
                <w:rFonts w:ascii="Times New Roman" w:eastAsia="Times New Roman" w:hAnsi="Times New Roman" w:cs="Times New Roman"/>
                <w:sz w:val="26"/>
              </w:rPr>
              <w:t>навыками</w:t>
            </w:r>
            <w:proofErr w:type="spellEnd"/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812A16">
              <w:rPr>
                <w:rFonts w:ascii="Times New Roman" w:eastAsia="Times New Roman" w:hAnsi="Times New Roman" w:cs="Times New Roman"/>
                <w:sz w:val="26"/>
              </w:rPr>
              <w:t>использования</w:t>
            </w:r>
            <w:proofErr w:type="spellEnd"/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82316E" w:rsidRPr="00B062C1" w:rsidRDefault="00812A16">
            <w:pPr>
              <w:ind w:left="5"/>
              <w:rPr>
                <w:lang w:val="ru-RU"/>
              </w:rPr>
            </w:pPr>
            <w:r w:rsidRP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учебных пособий в  образовательном процессе. </w:t>
            </w:r>
          </w:p>
        </w:tc>
      </w:tr>
      <w:tr w:rsidR="0082316E" w:rsidRPr="00B062C1">
        <w:trPr>
          <w:trHeight w:val="18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2.3.4.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105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Анализ и обобщение эффективных практик школы  по формированию и оцениванию </w:t>
            </w:r>
            <w:r w:rsidR="0002462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spacing w:after="17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Руководитель </w:t>
            </w:r>
            <w:r w:rsidR="000C356D">
              <w:rPr>
                <w:rFonts w:ascii="Times New Roman" w:eastAsia="Times New Roman" w:hAnsi="Times New Roman" w:cs="Times New Roman"/>
                <w:sz w:val="26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82316E" w:rsidRDefault="008B28D4" w:rsidP="000C356D"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    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школьные 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   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координаторы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111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Пополнение Раздела «Банка эффективных  педагогических практик» </w:t>
            </w:r>
          </w:p>
        </w:tc>
      </w:tr>
      <w:tr w:rsidR="0082316E">
        <w:trPr>
          <w:trHeight w:val="907"/>
        </w:trPr>
        <w:tc>
          <w:tcPr>
            <w:tcW w:w="1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182"/>
              <w:ind w:right="123"/>
              <w:jc w:val="center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2.4. Мероприятия по разработке  методического обеспечения по формированию и оценке </w:t>
            </w:r>
          </w:p>
          <w:p w:rsidR="0082316E" w:rsidRDefault="00812A16">
            <w:pPr>
              <w:ind w:right="1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функциональной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грамотности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2316E">
        <w:trPr>
          <w:trHeight w:val="4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2.4.1.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tabs>
                <w:tab w:val="center" w:pos="700"/>
                <w:tab w:val="center" w:pos="2559"/>
                <w:tab w:val="center" w:pos="4386"/>
                <w:tab w:val="center" w:pos="557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Публикация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разработок,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по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один раз в триместр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Руководитель </w:t>
            </w:r>
            <w:r w:rsidR="000C356D">
              <w:rPr>
                <w:rFonts w:ascii="Times New Roman" w:eastAsia="Times New Roman" w:hAnsi="Times New Roman" w:cs="Times New Roman"/>
                <w:sz w:val="26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Использование методического </w:t>
            </w:r>
          </w:p>
        </w:tc>
      </w:tr>
    </w:tbl>
    <w:p w:rsidR="0082316E" w:rsidRDefault="0082316E">
      <w:pPr>
        <w:spacing w:after="0"/>
        <w:ind w:left="-1133" w:right="26"/>
      </w:pPr>
    </w:p>
    <w:tbl>
      <w:tblPr>
        <w:tblStyle w:val="TableGrid"/>
        <w:tblW w:w="15681" w:type="dxa"/>
        <w:tblInd w:w="-110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960"/>
        <w:gridCol w:w="5930"/>
        <w:gridCol w:w="2549"/>
        <w:gridCol w:w="2555"/>
        <w:gridCol w:w="3687"/>
      </w:tblGrid>
      <w:tr w:rsidR="0082316E" w:rsidRPr="00B062C1" w:rsidTr="000C07DC">
        <w:trPr>
          <w:trHeight w:val="18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2316E"/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22" w:line="379" w:lineRule="auto"/>
              <w:ind w:left="19" w:right="111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вопросам формирования и оценки </w:t>
            </w:r>
            <w:r w:rsidR="002426DF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грамотности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обучающихся в разделе «Методическая работа»  </w:t>
            </w:r>
          </w:p>
          <w:p w:rsidR="0082316E" w:rsidRPr="00A45691" w:rsidRDefault="0082316E">
            <w:pPr>
              <w:ind w:left="19"/>
              <w:rPr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2316E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 w:rsidP="000C356D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школьные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координаторы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right="107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материала в работе педагога по формированию и оценке </w:t>
            </w:r>
            <w:r w:rsidR="000C35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</w:tr>
      <w:tr w:rsidR="0082316E" w:rsidRPr="00B062C1" w:rsidTr="000C07DC">
        <w:trPr>
          <w:trHeight w:val="13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2.4.2.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ind w:left="19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Разработка диагностических материалов по оценке функциональной грамотности обучающихся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spacing w:after="122"/>
              <w:ind w:right="1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2024</w:t>
            </w:r>
          </w:p>
          <w:p w:rsidR="0082316E" w:rsidRDefault="00812A1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 w:rsidP="00B63B6F">
            <w:pPr>
              <w:spacing w:after="4" w:line="397" w:lineRule="auto"/>
              <w:jc w:val="center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Руководитель М</w:t>
            </w:r>
            <w:r w:rsidR="00B63B6F">
              <w:rPr>
                <w:rFonts w:ascii="Times New Roman" w:eastAsia="Times New Roman" w:hAnsi="Times New Roman" w:cs="Times New Roman"/>
                <w:sz w:val="26"/>
                <w:lang w:val="ru-RU"/>
              </w:rPr>
              <w:t>О 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 w:rsidP="00B062C1">
            <w:pPr>
              <w:ind w:left="19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Применение диагностических материалов на  </w:t>
            </w:r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школьном этапе </w:t>
            </w:r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proofErr w:type="spell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метапредметной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олимпиады школьников   </w:t>
            </w:r>
          </w:p>
        </w:tc>
      </w:tr>
      <w:tr w:rsidR="0082316E" w:rsidRPr="00B062C1" w:rsidTr="000C07DC">
        <w:trPr>
          <w:trHeight w:val="1485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2.4.3.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ind w:right="111"/>
              <w:jc w:val="both"/>
              <w:rPr>
                <w:lang w:val="ru-RU"/>
              </w:rPr>
            </w:pP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Формирование школьного банка  рабочих программ, программ внеурочной деятельности, дополнительных общеразвивающих программ по формированию </w:t>
            </w:r>
            <w:r w:rsidR="00520DA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математическая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обучающихся  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spacing w:after="172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Руководитель </w:t>
            </w:r>
            <w:r w:rsidR="00B63B6F">
              <w:rPr>
                <w:rFonts w:ascii="Times New Roman" w:eastAsia="Times New Roman" w:hAnsi="Times New Roman" w:cs="Times New Roman"/>
                <w:sz w:val="26"/>
                <w:lang w:val="ru-RU"/>
              </w:rPr>
              <w:t>МО</w:t>
            </w:r>
          </w:p>
          <w:p w:rsidR="0082316E" w:rsidRDefault="00812A16" w:rsidP="000D3357">
            <w:r>
              <w:rPr>
                <w:rFonts w:ascii="Times New Roman" w:eastAsia="Times New Roman" w:hAnsi="Times New Roman" w:cs="Times New Roman"/>
                <w:sz w:val="26"/>
              </w:rPr>
              <w:t xml:space="preserve">школьные  координаторы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tabs>
                <w:tab w:val="center" w:pos="544"/>
                <w:tab w:val="center" w:pos="2846"/>
              </w:tabs>
              <w:spacing w:after="179"/>
              <w:rPr>
                <w:lang w:val="ru-RU"/>
              </w:rPr>
            </w:pPr>
            <w:r w:rsidRPr="00A45691">
              <w:rPr>
                <w:lang w:val="ru-RU"/>
              </w:rPr>
              <w:tab/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Наличие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актуальной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82316E" w:rsidRPr="00A45691" w:rsidRDefault="00812A16" w:rsidP="000D3357">
            <w:pPr>
              <w:spacing w:after="127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информационной базы </w:t>
            </w:r>
            <w:r w:rsidR="000D3357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</w:tr>
      <w:tr w:rsidR="0082316E" w:rsidTr="000C07DC">
        <w:trPr>
          <w:trHeight w:val="22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2.4.4.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55" w:line="357" w:lineRule="auto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Создание Банка электронных ресурсов по вопросам формирования и оценки </w:t>
            </w:r>
          </w:p>
          <w:p w:rsidR="0082316E" w:rsidRPr="00A45691" w:rsidRDefault="00520DA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="00812A16"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грамотности на сайте школы</w:t>
            </w:r>
            <w:r w:rsidR="00812A16"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F76F4F">
            <w:pPr>
              <w:ind w:left="134" w:right="18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31" w:line="372" w:lineRule="auto"/>
              <w:ind w:right="108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Использование в работе школы электронных ресурсов по вопросам формирования и оценки </w:t>
            </w:r>
            <w:r w:rsidR="00F76F4F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математической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82316E" w:rsidTr="000C07DC">
        <w:trPr>
          <w:trHeight w:val="466"/>
        </w:trPr>
        <w:tc>
          <w:tcPr>
            <w:tcW w:w="1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tabs>
                <w:tab w:val="center" w:pos="6036"/>
                <w:tab w:val="center" w:pos="807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Работа с обучающимися </w:t>
            </w:r>
          </w:p>
        </w:tc>
      </w:tr>
      <w:tr w:rsidR="0082316E" w:rsidRPr="00B062C1" w:rsidTr="000C07DC">
        <w:trPr>
          <w:trHeight w:val="456"/>
        </w:trPr>
        <w:tc>
          <w:tcPr>
            <w:tcW w:w="1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right="122"/>
              <w:jc w:val="center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3.1. Работа с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обучающимися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в урочной деятельности по формированию функциональной грамотности </w:t>
            </w:r>
          </w:p>
        </w:tc>
      </w:tr>
    </w:tbl>
    <w:p w:rsidR="0082316E" w:rsidRPr="00A45691" w:rsidRDefault="0082316E">
      <w:pPr>
        <w:spacing w:after="0"/>
        <w:ind w:left="-1133" w:right="26"/>
        <w:rPr>
          <w:lang w:val="ru-RU"/>
        </w:rPr>
      </w:pPr>
    </w:p>
    <w:tbl>
      <w:tblPr>
        <w:tblStyle w:val="TableGrid"/>
        <w:tblW w:w="15681" w:type="dxa"/>
        <w:tblInd w:w="-110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5930"/>
        <w:gridCol w:w="2549"/>
        <w:gridCol w:w="2555"/>
        <w:gridCol w:w="3687"/>
      </w:tblGrid>
      <w:tr w:rsidR="0082316E" w:rsidTr="000C07DC">
        <w:trPr>
          <w:trHeight w:val="18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3.1.1.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111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Мониторинг выполнения заданий по оценке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сформированности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520DA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в рамках посещения уроков и занятий курсов внеурочной деятельности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Март-апрель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AA7496" w:rsidP="00AA7496">
            <w:pPr>
              <w:spacing w:after="171"/>
              <w:ind w:left="5"/>
            </w:pPr>
            <w:r>
              <w:rPr>
                <w:lang w:val="ru-RU"/>
              </w:rPr>
              <w:t>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46" w:line="359" w:lineRule="auto"/>
              <w:ind w:left="5" w:right="108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Принятие управленческих решений с определением проблем и путей их </w:t>
            </w:r>
          </w:p>
          <w:p w:rsidR="0082316E" w:rsidRDefault="00812A1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преодоления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2316E" w:rsidTr="000C07DC">
        <w:trPr>
          <w:trHeight w:val="18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3.1.2.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 w:rsidP="00922CD5">
            <w:pPr>
              <w:spacing w:after="55" w:line="35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участия</w:t>
            </w:r>
            <w:r w:rsidR="00922C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олимпиадах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B062C1" w:rsidRDefault="000C07DC">
            <w:pPr>
              <w:spacing w:line="396" w:lineRule="auto"/>
              <w:ind w:right="43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Октябрь</w:t>
            </w:r>
            <w:r w:rsidR="00B062C1"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 w:rsidR="00B062C1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  <w:p w:rsidR="0082316E" w:rsidRDefault="00812A16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AA7496" w:rsidP="00AA7496">
            <w:pPr>
              <w:spacing w:after="172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47" w:line="359" w:lineRule="auto"/>
              <w:ind w:left="5" w:right="108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Принятие управленческих решений с определением проблем и путей их </w:t>
            </w:r>
          </w:p>
          <w:p w:rsidR="0082316E" w:rsidRDefault="00812A1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преодоления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2316E" w:rsidTr="000C07DC">
        <w:trPr>
          <w:trHeight w:val="8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3.1.3.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ind w:left="5" w:right="26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Участие </w:t>
            </w:r>
            <w:r w:rsidR="00F8330B">
              <w:rPr>
                <w:rFonts w:ascii="Times New Roman" w:eastAsia="Times New Roman" w:hAnsi="Times New Roman" w:cs="Times New Roman"/>
                <w:sz w:val="26"/>
                <w:lang w:val="ru-RU"/>
              </w:rPr>
              <w:t>в муниципальных мониторингах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0C07DC" w:rsidP="00EF75C5">
            <w:pPr>
              <w:ind w:right="11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г.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AA7496" w:rsidP="00AA7496">
            <w:pPr>
              <w:ind w:right="111"/>
            </w:pPr>
            <w:r>
              <w:rPr>
                <w:lang w:val="ru-RU"/>
              </w:rPr>
              <w:t>Руководитель МО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ind w:left="5" w:right="10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Аналитическая справка, адресные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рекомендации </w:t>
            </w:r>
            <w:r w:rsidR="008C3C72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</w:p>
        </w:tc>
      </w:tr>
      <w:tr w:rsidR="0082316E" w:rsidRPr="00B062C1" w:rsidTr="000C07DC">
        <w:trPr>
          <w:trHeight w:val="8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3.1.4.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>
            <w:pPr>
              <w:ind w:left="5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Участие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в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онлайн-уроках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по </w:t>
            </w:r>
            <w:r w:rsidR="008861DF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математике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12A1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</w:t>
            </w:r>
            <w:r w:rsidR="000C07DC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г.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Default="008861DF" w:rsidP="008861DF"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6E" w:rsidRPr="00A45691" w:rsidRDefault="00812A16" w:rsidP="008C3C72">
            <w:pPr>
              <w:spacing w:after="127"/>
              <w:ind w:left="5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Формирование  </w:t>
            </w:r>
            <w:r w:rsidR="008C3C7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</w:t>
            </w:r>
            <w:proofErr w:type="gram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через </w:t>
            </w:r>
            <w:r w:rsidR="00AA749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онлайн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уроки </w:t>
            </w:r>
          </w:p>
        </w:tc>
      </w:tr>
      <w:tr w:rsidR="0082316E" w:rsidTr="000C07DC">
        <w:trPr>
          <w:trHeight w:val="18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3.1.1.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ind w:left="5" w:right="111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Мониторинг выполнения заданий по оценке </w:t>
            </w:r>
            <w:proofErr w:type="spellStart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сформированности</w:t>
            </w:r>
            <w:proofErr w:type="spellEnd"/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F8330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математической </w:t>
            </w: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грамотности в рамках посещения уроков и занятий курсов внеурочной деятельности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812A16">
            <w:pPr>
              <w:spacing w:after="127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Ноябрь-декабрь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82316E" w:rsidRDefault="000C07DC">
            <w:r>
              <w:rPr>
                <w:rFonts w:ascii="Times New Roman" w:eastAsia="Times New Roman" w:hAnsi="Times New Roman" w:cs="Times New Roman"/>
                <w:sz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Default="003371F8" w:rsidP="003371F8">
            <w:pPr>
              <w:spacing w:after="176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Гаджиева А.М</w:t>
            </w:r>
            <w:r w:rsidR="00812A1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6E" w:rsidRPr="00A45691" w:rsidRDefault="00812A16">
            <w:pPr>
              <w:spacing w:after="22" w:line="379" w:lineRule="auto"/>
              <w:ind w:left="5" w:right="108"/>
              <w:jc w:val="both"/>
              <w:rPr>
                <w:lang w:val="ru-RU"/>
              </w:rPr>
            </w:pPr>
            <w:r w:rsidRPr="00A4569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Принятие управленческих решений с определением проблем и путей их </w:t>
            </w:r>
          </w:p>
          <w:p w:rsidR="0082316E" w:rsidRDefault="00812A1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преодоления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82316E" w:rsidRDefault="0082316E">
      <w:pPr>
        <w:spacing w:after="0"/>
        <w:ind w:left="-1133" w:right="26"/>
      </w:pPr>
    </w:p>
    <w:p w:rsidR="0082316E" w:rsidRDefault="0082316E">
      <w:pPr>
        <w:spacing w:after="0"/>
        <w:ind w:left="-1133" w:right="26"/>
      </w:pPr>
    </w:p>
    <w:p w:rsidR="0082316E" w:rsidRDefault="00812A16">
      <w:pPr>
        <w:spacing w:after="0"/>
        <w:jc w:val="both"/>
      </w:pPr>
      <w:r>
        <w:t xml:space="preserve"> </w:t>
      </w:r>
    </w:p>
    <w:sectPr w:rsidR="0082316E">
      <w:pgSz w:w="16838" w:h="11904" w:orient="landscape"/>
      <w:pgMar w:top="999" w:right="108" w:bottom="8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026C"/>
    <w:multiLevelType w:val="hybridMultilevel"/>
    <w:tmpl w:val="FFFFFFFF"/>
    <w:lvl w:ilvl="0" w:tplc="2182CE0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704E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22A1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5477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CCE6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1ACB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306B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0AC1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F258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E911B1"/>
    <w:multiLevelType w:val="hybridMultilevel"/>
    <w:tmpl w:val="FFFFFFFF"/>
    <w:lvl w:ilvl="0" w:tplc="CAF80C32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98AE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52CC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203B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B01C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88BB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9481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8215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2C70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6E"/>
    <w:rsid w:val="00024622"/>
    <w:rsid w:val="00032175"/>
    <w:rsid w:val="00037867"/>
    <w:rsid w:val="000445A5"/>
    <w:rsid w:val="000559A2"/>
    <w:rsid w:val="000A5FC1"/>
    <w:rsid w:val="000C07DC"/>
    <w:rsid w:val="000C356D"/>
    <w:rsid w:val="000D1A21"/>
    <w:rsid w:val="000D3357"/>
    <w:rsid w:val="000D68A7"/>
    <w:rsid w:val="000E1F63"/>
    <w:rsid w:val="00111ECF"/>
    <w:rsid w:val="00126052"/>
    <w:rsid w:val="0014718A"/>
    <w:rsid w:val="00150890"/>
    <w:rsid w:val="00174619"/>
    <w:rsid w:val="001B29B1"/>
    <w:rsid w:val="001B5CE2"/>
    <w:rsid w:val="001F09F4"/>
    <w:rsid w:val="002024BC"/>
    <w:rsid w:val="002426DF"/>
    <w:rsid w:val="00300DCA"/>
    <w:rsid w:val="003371F8"/>
    <w:rsid w:val="003619E8"/>
    <w:rsid w:val="00387D58"/>
    <w:rsid w:val="003C35A9"/>
    <w:rsid w:val="003D073B"/>
    <w:rsid w:val="003D1B6E"/>
    <w:rsid w:val="003D6BF0"/>
    <w:rsid w:val="003E4772"/>
    <w:rsid w:val="00423B1D"/>
    <w:rsid w:val="004A62B6"/>
    <w:rsid w:val="004D3ECB"/>
    <w:rsid w:val="004E2163"/>
    <w:rsid w:val="00520DA4"/>
    <w:rsid w:val="00535A70"/>
    <w:rsid w:val="00546CEC"/>
    <w:rsid w:val="005518E3"/>
    <w:rsid w:val="005B3DB7"/>
    <w:rsid w:val="005F637D"/>
    <w:rsid w:val="00644EE8"/>
    <w:rsid w:val="00647D8E"/>
    <w:rsid w:val="00651A57"/>
    <w:rsid w:val="00666D3B"/>
    <w:rsid w:val="006A5851"/>
    <w:rsid w:val="006B3390"/>
    <w:rsid w:val="006B3F7C"/>
    <w:rsid w:val="00765ACA"/>
    <w:rsid w:val="007A46BC"/>
    <w:rsid w:val="0080330C"/>
    <w:rsid w:val="008059E1"/>
    <w:rsid w:val="00812A16"/>
    <w:rsid w:val="0082316E"/>
    <w:rsid w:val="008239A8"/>
    <w:rsid w:val="008251CD"/>
    <w:rsid w:val="008344EB"/>
    <w:rsid w:val="008861DF"/>
    <w:rsid w:val="008A37DA"/>
    <w:rsid w:val="008A5EC1"/>
    <w:rsid w:val="008B28D4"/>
    <w:rsid w:val="008C3C72"/>
    <w:rsid w:val="008E2784"/>
    <w:rsid w:val="00922CD5"/>
    <w:rsid w:val="009D42CA"/>
    <w:rsid w:val="009D5760"/>
    <w:rsid w:val="009E04E3"/>
    <w:rsid w:val="00A15913"/>
    <w:rsid w:val="00A45691"/>
    <w:rsid w:val="00A56E9C"/>
    <w:rsid w:val="00A57772"/>
    <w:rsid w:val="00A95836"/>
    <w:rsid w:val="00AA7496"/>
    <w:rsid w:val="00AB34EA"/>
    <w:rsid w:val="00AC62A0"/>
    <w:rsid w:val="00AC765A"/>
    <w:rsid w:val="00B062C1"/>
    <w:rsid w:val="00B63B6F"/>
    <w:rsid w:val="00BA5B02"/>
    <w:rsid w:val="00BB7DE8"/>
    <w:rsid w:val="00BD669F"/>
    <w:rsid w:val="00C20560"/>
    <w:rsid w:val="00C37506"/>
    <w:rsid w:val="00C66D2D"/>
    <w:rsid w:val="00C77080"/>
    <w:rsid w:val="00CD0968"/>
    <w:rsid w:val="00D261E4"/>
    <w:rsid w:val="00D51BF6"/>
    <w:rsid w:val="00D57C7C"/>
    <w:rsid w:val="00D650A4"/>
    <w:rsid w:val="00DA340E"/>
    <w:rsid w:val="00DB113D"/>
    <w:rsid w:val="00DB330C"/>
    <w:rsid w:val="00DB7EF9"/>
    <w:rsid w:val="00E15B39"/>
    <w:rsid w:val="00E15DF9"/>
    <w:rsid w:val="00EC2169"/>
    <w:rsid w:val="00EF75C5"/>
    <w:rsid w:val="00F124CE"/>
    <w:rsid w:val="00F15891"/>
    <w:rsid w:val="00F64C32"/>
    <w:rsid w:val="00F76F4F"/>
    <w:rsid w:val="00F8322D"/>
    <w:rsid w:val="00F8330B"/>
    <w:rsid w:val="00F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Марина</cp:lastModifiedBy>
  <cp:revision>4</cp:revision>
  <dcterms:created xsi:type="dcterms:W3CDTF">2022-11-15T07:03:00Z</dcterms:created>
  <dcterms:modified xsi:type="dcterms:W3CDTF">2024-01-14T13:22:00Z</dcterms:modified>
</cp:coreProperties>
</file>